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1665"/>
          <w:tab w:val="left" w:pos="1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9" w:rightChars="14" w:firstLine="0" w:firstLineChars="0"/>
        <w:jc w:val="center"/>
        <w:textAlignment w:val="auto"/>
        <w:outlineLvl w:val="0"/>
        <w:rPr>
          <w:rFonts w:hint="eastAsia" w:ascii="微软雅黑" w:hAnsi="微软雅黑" w:eastAsia="微软雅黑"/>
          <w:b/>
          <w:color w:val="000000"/>
          <w:szCs w:val="21"/>
        </w:rPr>
      </w:pPr>
      <w:r>
        <w:rPr>
          <w:rFonts w:hint="eastAsia"/>
          <w:b/>
          <w:color w:val="1F497D"/>
          <w:sz w:val="36"/>
          <w:szCs w:val="36"/>
        </w:rPr>
        <w:t>IPC网络视频监控综合测试仪</w:t>
      </w:r>
    </w:p>
    <w:p>
      <w:pPr>
        <w:keepNext w:val="0"/>
        <w:keepLines w:val="0"/>
        <w:pageBreakBefore w:val="0"/>
        <w:widowControl w:val="0"/>
        <w:tabs>
          <w:tab w:val="left" w:pos="1665"/>
          <w:tab w:val="left" w:pos="1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9" w:rightChars="14" w:firstLine="0" w:firstLineChars="0"/>
        <w:jc w:val="center"/>
        <w:textAlignment w:val="auto"/>
        <w:outlineLvl w:val="0"/>
        <w:rPr>
          <w:rFonts w:hint="eastAsia"/>
          <w:b/>
          <w:color w:val="1F497D"/>
          <w:sz w:val="84"/>
          <w:szCs w:val="84"/>
          <w:lang w:val="en-US"/>
        </w:rPr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  <w:lang w:val="en-US" w:eastAsia="zh-CN"/>
        </w:rPr>
        <w:t>V5</w:t>
      </w:r>
    </w:p>
    <w:p>
      <w:pPr>
        <w:keepNext w:val="0"/>
        <w:keepLines w:val="0"/>
        <w:pageBreakBefore w:val="0"/>
        <w:widowControl w:val="0"/>
        <w:tabs>
          <w:tab w:val="left" w:pos="1665"/>
          <w:tab w:val="left" w:pos="1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9" w:rightChars="14" w:firstLine="0" w:firstLineChars="0"/>
        <w:jc w:val="center"/>
        <w:textAlignment w:val="auto"/>
        <w:outlineLvl w:val="0"/>
        <w:rPr>
          <w:rFonts w:hint="eastAsia" w:ascii="微软雅黑" w:hAnsi="微软雅黑" w:eastAsia="微软雅黑"/>
          <w:b/>
          <w:color w:val="000000"/>
          <w:sz w:val="28"/>
          <w:szCs w:val="28"/>
          <w:shd w:val="clear" w:color="auto" w:fill="548DD4"/>
        </w:rPr>
      </w:pPr>
      <w:r>
        <w:rPr>
          <w:rFonts w:hint="eastAsia" w:ascii="微软雅黑" w:hAnsi="微软雅黑" w:eastAsia="微软雅黑"/>
          <w:b/>
          <w:color w:val="000000"/>
          <w:sz w:val="28"/>
          <w:szCs w:val="28"/>
          <w:shd w:val="clear" w:color="auto" w:fill="548DD4"/>
        </w:rPr>
        <w:t>引领高清码流测试，告别子码流测试</w:t>
      </w:r>
    </w:p>
    <w:p>
      <w:pPr>
        <w:keepNext w:val="0"/>
        <w:keepLines w:val="0"/>
        <w:pageBreakBefore w:val="0"/>
        <w:widowControl w:val="0"/>
        <w:tabs>
          <w:tab w:val="left" w:pos="1665"/>
          <w:tab w:val="left" w:pos="1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9" w:rightChars="14" w:firstLine="0" w:firstLineChars="0"/>
        <w:jc w:val="center"/>
        <w:textAlignment w:val="auto"/>
        <w:outlineLvl w:val="0"/>
        <w:rPr>
          <w:rFonts w:hint="eastAsia" w:ascii="微软雅黑" w:hAnsi="微软雅黑" w:eastAsia="微软雅黑"/>
          <w:b/>
          <w:color w:val="000000"/>
          <w:sz w:val="28"/>
          <w:szCs w:val="28"/>
          <w:shd w:val="clear" w:color="auto" w:fill="548DD4"/>
        </w:rPr>
      </w:pPr>
    </w:p>
    <w:p>
      <w:pPr>
        <w:tabs>
          <w:tab w:val="left" w:pos="1665"/>
          <w:tab w:val="left" w:pos="1755"/>
        </w:tabs>
        <w:spacing w:before="156" w:beforeLines="50" w:line="240" w:lineRule="exact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一、新增功能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133350</wp:posOffset>
            </wp:positionV>
            <wp:extent cx="2132965" cy="3427730"/>
            <wp:effectExtent l="0" t="0" r="0" b="0"/>
            <wp:wrapSquare wrapText="bothSides"/>
            <wp:docPr id="3" name="图片 2" descr="C:\Users\Shaby\Desktop\00.png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Shaby\Desktop\00.png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342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英寸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960</w:t>
      </w:r>
      <w:r>
        <w:rPr>
          <w:rFonts w:hint="eastAsia" w:ascii="楷体" w:hAnsi="楷体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楷体" w:hAnsi="楷体" w:eastAsia="楷体" w:cs="楷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640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全视角电容触摸屏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+全新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界面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，更清晰更新流畅。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支持H.265、4K主码流测试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，最高支持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1200W。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Cs w:val="21"/>
          <w:highlight w:val="none"/>
        </w:rPr>
        <w:t>升级版极速ONVIF，</w:t>
      </w:r>
      <w:r>
        <w:rPr>
          <w:rFonts w:hint="eastAsia"/>
          <w:color w:val="auto"/>
          <w:szCs w:val="21"/>
          <w:highlight w:val="none"/>
          <w:lang w:eastAsia="zh-CN"/>
        </w:rPr>
        <w:t>支持多网段测试</w:t>
      </w:r>
      <w:r>
        <w:rPr>
          <w:rFonts w:hint="eastAsia"/>
          <w:color w:val="auto"/>
          <w:szCs w:val="21"/>
          <w:highlight w:val="none"/>
        </w:rPr>
        <w:t>、</w:t>
      </w:r>
      <w:r>
        <w:rPr>
          <w:rFonts w:hint="eastAsia"/>
          <w:color w:val="auto"/>
          <w:szCs w:val="21"/>
          <w:highlight w:val="none"/>
          <w:lang w:eastAsia="zh-CN"/>
        </w:rPr>
        <w:t>新增自定义修改通道名称。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海康大华摄像机批量激活，批量修改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IP，自定义修改通道名称。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Cs w:val="21"/>
          <w:highlight w:val="none"/>
          <w:lang w:eastAsia="zh-CN"/>
        </w:rPr>
        <w:t>多路预览，可同时支持</w:t>
      </w:r>
      <w:r>
        <w:rPr>
          <w:rFonts w:hint="eastAsia"/>
          <w:color w:val="auto"/>
          <w:szCs w:val="21"/>
          <w:highlight w:val="none"/>
          <w:lang w:val="en-US" w:eastAsia="zh-CN"/>
        </w:rPr>
        <w:t>16路摄像机实时预览。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录像计算工具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，可计算录像时间和磁盘空间所需大小。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虚拟IPC，可模拟网络摄像机信号，方便调试NVR录像机功能。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一屏双显，网络摄像机和模拟摄像机同时测试。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48V POE供电输出，最高支持25.5W，DC12V 3A输出。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全新背光灯按键，黑暗中也可方便操作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357" w:leftChars="0" w:right="0" w:rightChars="0" w:hanging="357" w:firstLineChars="0"/>
        <w:jc w:val="left"/>
        <w:textAlignment w:val="auto"/>
        <w:outlineLvl w:val="9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左右端口防水防尘胶套，上端口保护盖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adjustRightInd w:val="0"/>
        <w:snapToGrid w:val="0"/>
        <w:spacing w:line="0" w:lineRule="atLeast"/>
        <w:ind w:left="0" w:leftChars="0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adjustRightInd w:val="0"/>
        <w:snapToGrid w:val="0"/>
        <w:spacing w:line="0" w:lineRule="atLeast"/>
        <w:ind w:left="357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adjustRightInd w:val="0"/>
        <w:snapToGrid w:val="0"/>
        <w:spacing w:line="0" w:lineRule="atLeast"/>
        <w:ind w:left="357" w:firstLine="0" w:firstLineChars="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5"/>
          <w:tab w:val="left" w:pos="1755"/>
        </w:tabs>
        <w:spacing w:before="156" w:beforeLines="50" w:after="156" w:afterLines="50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二、产品概述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80" w:lineRule="exact"/>
        <w:ind w:left="0" w:leftChars="0" w:right="0" w:rightChars="0" w:firstLine="420" w:firstLineChars="200"/>
        <w:jc w:val="left"/>
        <w:textAlignment w:val="auto"/>
        <w:outlineLvl w:val="9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V5 </w:t>
      </w:r>
      <w:r>
        <w:rPr>
          <w:rFonts w:hint="eastAsia"/>
          <w:szCs w:val="21"/>
        </w:rPr>
        <w:t>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  <w:lang w:eastAsia="zh-CN"/>
        </w:rPr>
        <w:t>英寸</w:t>
      </w:r>
      <w:r>
        <w:rPr>
          <w:rFonts w:hint="eastAsia"/>
          <w:szCs w:val="21"/>
          <w:lang w:val="en-US" w:eastAsia="zh-CN"/>
        </w:rPr>
        <w:t>960</w:t>
      </w:r>
      <w:r>
        <w:rPr>
          <w:rFonts w:hint="eastAsia"/>
          <w:szCs w:val="21"/>
        </w:rPr>
        <w:t>x</w:t>
      </w:r>
      <w:r>
        <w:rPr>
          <w:rFonts w:hint="eastAsia"/>
          <w:szCs w:val="21"/>
          <w:lang w:val="en-US" w:eastAsia="zh-CN"/>
        </w:rPr>
        <w:t>540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highlight w:val="none"/>
          <w:lang w:eastAsia="zh-CN"/>
        </w:rPr>
        <w:t>高清</w:t>
      </w:r>
      <w:r>
        <w:rPr>
          <w:rFonts w:hint="eastAsia"/>
          <w:szCs w:val="21"/>
          <w:highlight w:val="none"/>
        </w:rPr>
        <w:t>电容</w:t>
      </w:r>
      <w:r>
        <w:rPr>
          <w:rFonts w:hint="eastAsia"/>
          <w:szCs w:val="21"/>
          <w:highlight w:val="none"/>
          <w:lang w:eastAsia="zh-CN"/>
        </w:rPr>
        <w:t>式</w:t>
      </w:r>
      <w:r>
        <w:rPr>
          <w:rFonts w:hint="eastAsia"/>
          <w:szCs w:val="21"/>
          <w:highlight w:val="none"/>
        </w:rPr>
        <w:t>触摸屏</w:t>
      </w:r>
      <w:r>
        <w:rPr>
          <w:rFonts w:hint="eastAsia"/>
          <w:szCs w:val="21"/>
        </w:rPr>
        <w:t>，使用全新系统，测试画面更加清晰流畅。它同时兼顾了模拟、同轴高清监控快球和摄像机测试。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8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仪表内置极速ONVIF，一键激活海康、自动登录播放图像、生成测试报告、跨网段测试等；</w:t>
      </w:r>
      <w:r>
        <w:rPr>
          <w:rFonts w:hint="eastAsia"/>
          <w:szCs w:val="21"/>
          <w:lang w:eastAsia="zh-CN"/>
        </w:rPr>
        <w:t>海康大华批量激活批量修改</w:t>
      </w:r>
      <w:r>
        <w:rPr>
          <w:rFonts w:hint="eastAsia"/>
          <w:szCs w:val="21"/>
          <w:lang w:val="en-US" w:eastAsia="zh-CN"/>
        </w:rPr>
        <w:t>IP。</w:t>
      </w:r>
      <w:r>
        <w:rPr>
          <w:rFonts w:hint="eastAsia"/>
          <w:szCs w:val="21"/>
        </w:rPr>
        <w:t>支持POE供电输出及测试；内置网络测试工具；同屏异显功能，网络及模拟摄像机同时测试；支持创建WIFI热点；优化操作，下拉菜单和快捷菜单，使用更加便捷；CVBS回路测试，测试BNC线缆通断；全新系统，可直接安装摄像机APP客户端；LED灯夜晚照明、DC12V电源输出等功能，提高安装和维护人员工作效率。</w:t>
      </w:r>
    </w:p>
    <w:p>
      <w:pPr>
        <w:numPr>
          <w:ilvl w:val="0"/>
          <w:numId w:val="0"/>
        </w:numPr>
        <w:tabs>
          <w:tab w:val="left" w:pos="1665"/>
          <w:tab w:val="left" w:pos="1755"/>
        </w:tabs>
        <w:ind w:right="29" w:rightChars="14"/>
        <w:outlineLvl w:val="0"/>
        <w:rPr>
          <w:rFonts w:hint="eastAsia" w:ascii="宋体" w:hAnsi="宋体"/>
          <w:b/>
          <w:color w:val="000000"/>
          <w:sz w:val="24"/>
          <w:szCs w:val="24"/>
          <w:highlight w:val="none"/>
        </w:rPr>
      </w:pPr>
    </w:p>
    <w:p>
      <w:pPr>
        <w:numPr>
          <w:ilvl w:val="0"/>
          <w:numId w:val="0"/>
        </w:numPr>
        <w:tabs>
          <w:tab w:val="left" w:pos="1665"/>
          <w:tab w:val="left" w:pos="1755"/>
        </w:tabs>
        <w:ind w:right="29" w:rightChars="14"/>
        <w:outlineLvl w:val="0"/>
        <w:rPr>
          <w:rFonts w:hint="eastAsia" w:ascii="宋体" w:hAnsi="宋体"/>
          <w:b/>
          <w:color w:val="000000"/>
          <w:sz w:val="24"/>
          <w:szCs w:val="24"/>
          <w:highlight w:val="none"/>
        </w:rPr>
      </w:pPr>
    </w:p>
    <w:p>
      <w:pPr>
        <w:numPr>
          <w:ilvl w:val="0"/>
          <w:numId w:val="0"/>
        </w:numPr>
        <w:tabs>
          <w:tab w:val="left" w:pos="1665"/>
          <w:tab w:val="left" w:pos="1755"/>
        </w:tabs>
        <w:ind w:right="29" w:rightChars="14"/>
        <w:outlineLvl w:val="0"/>
        <w:rPr>
          <w:rFonts w:hint="eastAsia" w:ascii="宋体" w:hAnsi="宋体"/>
          <w:b/>
          <w:color w:val="000000"/>
          <w:sz w:val="24"/>
          <w:szCs w:val="24"/>
          <w:highlight w:val="none"/>
        </w:rPr>
      </w:pPr>
    </w:p>
    <w:p>
      <w:pPr>
        <w:numPr>
          <w:ilvl w:val="0"/>
          <w:numId w:val="2"/>
        </w:numPr>
        <w:tabs>
          <w:tab w:val="left" w:pos="1665"/>
          <w:tab w:val="left" w:pos="1755"/>
        </w:tabs>
        <w:ind w:right="29" w:rightChars="14"/>
        <w:outlineLvl w:val="0"/>
        <w:rPr>
          <w:rFonts w:hint="eastAsia" w:ascii="宋体" w:hAnsi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产品功能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采用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英寸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960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x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640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全视角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高清电容式触摸屏，摄像机图像显示更流畅、清晰；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before="50" w:after="156" w:afterLines="50" w:line="360" w:lineRule="exact"/>
        <w:ind w:left="357" w:hanging="357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全新硬件解码，支持H.265解码。摄像机在H.265/H.264编码模式下，主码流测试图像分辨率高达4K；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最高支持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1200W摄像机测试。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  <w:lang w:eastAsia="zh-CN"/>
        </w:rPr>
        <w:t>升级版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</w:rPr>
        <w:t>ONVIF一键生成摄像机测试报告，包含摄像机IP地址、分辨率、编码等相关信息；支持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  <w:lang w:eastAsia="zh-CN"/>
        </w:rPr>
        <w:t>多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</w:rPr>
        <w:t>网段测试；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  <w:lang w:eastAsia="zh-CN"/>
        </w:rPr>
        <w:t>新增自定义修改通道名称，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</w:rPr>
        <w:t>支持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  <w:lang w:eastAsia="zh-CN"/>
        </w:rPr>
        <w:t>网络球机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  <w:lang w:val="en-US" w:eastAsia="zh-CN"/>
        </w:rPr>
        <w:t>PTZ控制</w:t>
      </w:r>
      <w:r>
        <w:rPr>
          <w:rFonts w:hint="eastAsia" w:ascii="宋体" w:hAnsi="宋体" w:eastAsia="宋体" w:cs="宋体"/>
          <w:color w:val="auto"/>
          <w:spacing w:val="20"/>
          <w:szCs w:val="21"/>
          <w:highlight w:val="none"/>
        </w:rPr>
        <w:t>;</w:t>
      </w:r>
      <w:r>
        <w:rPr>
          <w:rFonts w:hint="eastAsia" w:ascii="宋体" w:hAnsi="宋体" w:eastAsia="宋体" w:cs="宋体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新款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海康测试工具，支持批量激活、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批量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修改IP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修改用户名密码等参数，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新增自定义修改通道名称，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三种字体大小随意调节，摄像机时间可自定义位置显示，更方便。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可恢复出厂设置等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新款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大华测试工具，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支持批量激活大华摄像机，批量修改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IP地址，新增自定义修改通道名称，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可修改用户名、密码等参数;</w:t>
      </w:r>
      <w:r>
        <w:rPr>
          <w:rFonts w:hint="eastAsia" w:ascii="宋体" w:hAnsi="宋体" w:eastAsia="宋体" w:cs="宋体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多路预览，最高支持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路摄像机同时预览，一键链接到onvif播放图像。</w:t>
      </w:r>
      <w:r>
        <w:rPr>
          <w:rFonts w:hint="eastAsia" w:ascii="宋体" w:hAnsi="宋体" w:eastAsia="宋体" w:cs="宋体"/>
          <w:color w:val="FF0000"/>
          <w:szCs w:val="21"/>
          <w:highlight w:val="none"/>
        </w:rPr>
        <w:t>NEW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IP探索增强版，更快、更准！盲测，未知IP摄像机秒出IP地址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，可检测未激活的海康大华摄像机，点击跳转到相应工具激活。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支持CVBS回路测试，仪表回路发送及接收CVBS彩条信号，快速测试BNC线缆；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模拟视频图像显示、PTZ云台控制、图像放大、拍照、录像、回放等功能；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一屏双显，网络摄像机和模拟摄像机同时测试；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支持大华、海康、ACTi、三星等八十多个网络摄像机厂家IPC私有协议测试；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支持网络PTZ控制功能（ONVIF），手势上下左右等滑动，控制云台转动；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before="50" w:after="156" w:afterLines="50" w:line="360" w:lineRule="exact"/>
        <w:ind w:left="357" w:hanging="357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网线TDR测试，</w:t>
      </w:r>
      <w:r>
        <w:rPr>
          <w:rFonts w:hint="eastAsia" w:asciiTheme="minorEastAsia" w:hAnsiTheme="minorEastAsia" w:eastAsiaTheme="minorEastAsia" w:cstheme="minorEastAsia"/>
          <w:szCs w:val="21"/>
        </w:rPr>
        <w:t>测试网线线对状态、断点和短路测试、衰减、反射率、阻抗、时延偏离等参数；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PoE DC48V 电源输出，最大功率2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5.5</w:t>
      </w:r>
      <w:r>
        <w:rPr>
          <w:rFonts w:hint="eastAsia" w:asciiTheme="minorEastAsia" w:hAnsiTheme="minorEastAsia" w:eastAsiaTheme="minorEastAsia" w:cstheme="minorEastAsia"/>
          <w:szCs w:val="21"/>
        </w:rPr>
        <w:t>W；PoE功率显示，快速判断摄像机是否受电。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12V 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</w:rPr>
        <w:t>A直流电源输出；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before="50" w:after="156" w:afterLines="50" w:line="360" w:lineRule="exact"/>
        <w:ind w:left="357" w:hanging="357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PoE、DC12V电源输入、输出电压和功率测量。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before="50" w:after="156" w:afterLines="50" w:line="360" w:lineRule="exact"/>
        <w:ind w:left="357" w:hanging="357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测试PoE交换机、PoE摄像机等设备电压及功率，测试DC12V电源输入、仪表本机DC12V输出的电压及功率；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before="50" w:after="156" w:afterLines="50" w:line="360" w:lineRule="exact"/>
        <w:ind w:left="357" w:hanging="357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新增PPPOE拨号功能，可进行PPPOE拨号上网检测；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快捷下拉菜单，一键开启相关功能。自定义快捷菜单，按键立即呼出菜单，减少繁琐操作；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highlight w:val="none"/>
        </w:rPr>
        <w:t>NEW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pacing w:before="50" w:after="156" w:afterLines="50" w:line="360" w:lineRule="exact"/>
        <w:ind w:left="357" w:hanging="357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屏幕投影功能，安装工程宝屏幕投影APP，或在PC端和手机端安装VLC播放器，实时接收工程宝屏幕画面，方便监控安装人员共享信息。 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内置无线WIFI功能，可测试无线网络摄像机，支持创建WIFI热点；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before="156" w:beforeLines="50" w:after="156" w:afterLines="50" w:line="360" w:lineRule="exact"/>
        <w:ind w:left="0" w:firstLine="0" w:firstLineChars="0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全新外观设计，新增背光灯按键，左右端口防水防尘胶套，背面新增裤腰扣子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;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全新系统，可自行安装运行IPC厂家的手机或平板移动客户端软件，也可安装APK格式QQ、微信或其他应用；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支持快速截图功能，长按确认键截取屏幕画面，用于保存各类测试报告或快速截图摄像机画面；</w:t>
      </w:r>
      <w:r>
        <w:rPr>
          <w:rFonts w:hint="eastAsia" w:asciiTheme="minorEastAsia" w:hAnsiTheme="minorEastAsia" w:eastAsiaTheme="minorEastAsia" w:cstheme="minorEastAsia"/>
          <w:color w:val="FF0000"/>
          <w:szCs w:val="21"/>
          <w:highlight w:val="none"/>
        </w:rPr>
        <w:t>NEW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PoE电压测量、PING、IP地址扫描、端口闪烁、等网络测试功能；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增强型网线测试，测试网线、电话线排序及通断，测试盒有特殊编号（需定制），可进行线头查找，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手电筒、计算器、音乐播放器等应用工具；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应用软件支持客户自行升级更新；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ind w:left="357" w:hanging="357" w:firstLineChars="0"/>
        <w:jc w:val="left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大容量聚合物锂电池供电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，充电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5-6小时</w: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可正常</w:t>
      </w:r>
      <w:r>
        <w:rPr>
          <w:rFonts w:hint="eastAsia" w:asciiTheme="minorEastAsia" w:hAnsiTheme="minorEastAsia" w:eastAsiaTheme="minorEastAsia" w:cstheme="minorEastAsia"/>
          <w:szCs w:val="21"/>
        </w:rPr>
        <w:t>工作约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Cs w:val="21"/>
        </w:rPr>
        <w:t>小时</w:t>
      </w:r>
      <w:r>
        <w:rPr>
          <w:rFonts w:hint="eastAsia" w:ascii="楷体" w:hAnsi="楷体" w:eastAsia="楷体" w:cs="楷体"/>
          <w:szCs w:val="21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jc w:val="left"/>
        <w:textAlignment w:val="auto"/>
        <w:rPr>
          <w:rFonts w:hint="eastAsia" w:ascii="楷体" w:hAnsi="楷体" w:eastAsia="楷体" w:cs="楷体"/>
          <w:szCs w:val="21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156" w:beforeLines="50" w:after="156" w:afterLines="50" w:line="360" w:lineRule="exact"/>
        <w:jc w:val="left"/>
        <w:textAlignment w:val="auto"/>
        <w:rPr>
          <w:rFonts w:hint="eastAsia" w:ascii="楷体" w:hAnsi="楷体" w:eastAsia="楷体" w:cs="楷体"/>
          <w:szCs w:val="21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四、技术指标</w:t>
      </w:r>
    </w:p>
    <w:p/>
    <w:tbl>
      <w:tblPr>
        <w:tblStyle w:val="8"/>
        <w:tblW w:w="949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  <w:t>V5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显示屏：  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英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寸，IPS高清视网膜电容式触摸屏，分辨率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网络端口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10/100M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/1000M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WIFI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H.265主码流测试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全新硬件解码，支持H.265主码流播放摄像机图像，最高分辨率4K。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IP摄像机测试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ONVIF（带PTZ云台控制），ACTi、大华IPC-HFW2100P、海康DS-2CD864-E13、三星SNZ-5200、天地伟业TD-NC9200S2、科达IPC120L、霍尼韦尔HICC-2300T、爱谱华顿IP5000-BC-13MP/IRS06-13MP、富尼泰达IPC、富尼泰克kumkang8900、富视捷BY-1080Q、WEISKY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IP探索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全网段寻找摄像机IP地址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极速ONVIF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自动登录播放图像,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支持修改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IP地址，通道名称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海康测试工具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海康摄像机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批量激活，批量修改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IP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自定义修改通道名称，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可修改用户名、密码等参数。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大华测试工具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大华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摄像机批量激活，批量修改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IP，自定义修改通道名称，可修改用户名密码等。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视频信号测试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视频图像放大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视频拍照、录像、相片浏览、录像回放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网线TDR测试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测试网线线对状态、长度、衰减、质量、反射率、阻抗、时延偏离等参数；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PoE电源输出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48V PoE电源输出，最大功率2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5.5W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DC 12V电源输出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输出12V 最大直流电流约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屏幕投影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支持手机或PC端投影，实时接收工程宝屏幕画面。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主题功能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自定义功能图标、桌面及应用界面背景，修改界面滑动效果。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一屏双显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在测试网络摄像机时，可以同时测试模拟摄像机，不需切换就可以快速测试CVBS模拟摄像机。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快捷菜单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快捷菜单，PoE电源开关、仪表IP设置、彩条输出小窗口、LAN口流量监控等功能的快捷按钮。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  <w:t>音频测试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输入一路音频信号，测试声音是否正常，支持网络摄像机音频测试。可录音保存。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  <w:t>云台控制测试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可支持RS485总线，速率600-115200bps。支持Pelco-D/P、Samsung、Panasonic、Lilin、Yaan等三十多种协议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彩色图像发生器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通过视频OUT端口，发送PAL/NTSC多制式彩色图型条视频测试信号、蓝色、黑色。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UTP网线测试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协议代码捕捉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内置串口工具，可接收、显示控制设备发出的RS485协议代码数据，也可发送十六进制代码。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网络测试功能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IP地址扫描、链路扫描、PING包测试。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PoE/PSE电压测试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显示供电电压的大小及线路连接情况。</w:t>
            </w:r>
            <w:bookmarkStart w:id="4" w:name="_GoBack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外接电源</w:t>
            </w:r>
          </w:p>
        </w:tc>
        <w:tc>
          <w:tcPr>
            <w:tcW w:w="8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DC 12V（2A）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电池供电</w:t>
            </w:r>
          </w:p>
        </w:tc>
        <w:tc>
          <w:tcPr>
            <w:tcW w:w="8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内置7.4V聚合物锂电池，容量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000mAh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充    电</w:t>
            </w:r>
          </w:p>
        </w:tc>
        <w:tc>
          <w:tcPr>
            <w:tcW w:w="8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充电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5-6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小时,一次充电完成可正常使用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操作设置</w:t>
            </w:r>
          </w:p>
        </w:tc>
        <w:tc>
          <w:tcPr>
            <w:tcW w:w="8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自动待机</w:t>
            </w:r>
          </w:p>
        </w:tc>
        <w:tc>
          <w:tcPr>
            <w:tcW w:w="8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highlight w:val="none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工作温度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工作湿度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外形尺寸</w:t>
            </w:r>
          </w:p>
        </w:tc>
        <w:tc>
          <w:tcPr>
            <w:tcW w:w="8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mm x 12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 xml:space="preserve">mm x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mm / 0.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highlight w:val="none"/>
              </w:rPr>
              <w:t>kg</w:t>
            </w:r>
          </w:p>
        </w:tc>
      </w:tr>
    </w:tbl>
    <w:p>
      <w:pPr>
        <w:spacing w:before="156" w:beforeLines="50" w:after="156" w:afterLines="50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none"/>
        </w:rPr>
        <w:t>注“*”标星号的为可选模块！</w:t>
      </w:r>
      <w:r>
        <w:rPr>
          <w:sz w:val="24"/>
          <w:szCs w:val="24"/>
          <w:highlight w:val="none"/>
        </w:rPr>
        <w:t>以上数据仅供参</w:t>
      </w:r>
      <w:r>
        <w:rPr>
          <w:sz w:val="24"/>
          <w:szCs w:val="24"/>
        </w:rPr>
        <w:t>考，如有变动恕不提前通知。</w:t>
      </w:r>
    </w:p>
    <w:p>
      <w:pPr>
        <w:spacing w:before="156" w:beforeLines="50" w:after="156" w:afterLines="50" w:line="400" w:lineRule="exact"/>
        <w:jc w:val="left"/>
        <w:rPr>
          <w:sz w:val="24"/>
          <w:szCs w:val="24"/>
        </w:rPr>
      </w:pPr>
    </w:p>
    <w:p>
      <w:pPr>
        <w:tabs>
          <w:tab w:val="left" w:pos="780"/>
        </w:tabs>
        <w:rPr>
          <w:sz w:val="24"/>
          <w:szCs w:val="24"/>
        </w:rPr>
      </w:pPr>
      <w:r>
        <w:rPr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116205</wp:posOffset>
                </wp:positionV>
                <wp:extent cx="3623945" cy="1886585"/>
                <wp:effectExtent l="4445" t="4445" r="10160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广州网路通讯设备有限公司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bookmarkStart w:id="0" w:name="OLE_LINK2"/>
                            <w:bookmarkStart w:id="1" w:name="OLE_LINK1"/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"http://www.wanglu.com.cn/index.php"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广州市高新技术产业开发区萝岗瑞泰路2号德浩集团大楼C栋二楼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bookmarkEnd w:id="0"/>
                          <w:bookmarkEnd w:id="1"/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bookmarkStart w:id="2" w:name="OLE_LINK5"/>
                            <w:bookmarkStart w:id="3" w:name="OLE_LINK4"/>
                            <w:r>
                              <w:rPr>
                                <w:rFonts w:hint="eastAsia"/>
                              </w:rPr>
                              <w:t>020-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89853489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89853834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传真：020-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82515931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8.15pt;margin-top:9.15pt;height:148.55pt;width:285.35pt;z-index:251659264;mso-width-relative:page;mso-height-relative:page;" fillcolor="#FFFFFF" filled="t" stroked="t" coordsize="21600,21600" o:gfxdata="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fhaMbZAAAACgEAAA8AAAAAAAAAAQAgAAAAIgAAAGRycy9kb3ducmV2LnhtbFBLAQIUABQAAAAI&#10;AIdO4kCnh9kg7AEAAOkDAAAOAAAAAAAAAAEAIAAAACg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pPr>
                        <w:rPr>
                          <w:rFonts w:hint="eastAs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广州网路通讯设备有限公司      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bookmarkStart w:id="0" w:name="OLE_LINK2"/>
                      <w:bookmarkStart w:id="1" w:name="OLE_LINK1"/>
                      <w:r>
                        <w:rPr>
                          <w:rFonts w:hint="eastAsia"/>
                        </w:rPr>
                        <w:t>地址：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"http://www.wanglu.com.cn/index.php"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广州市高新技术产业开发区萝岗瑞泰路2号德浩集团大楼C栋二楼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bookmarkEnd w:id="0"/>
                    <w:bookmarkEnd w:id="1"/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bookmarkStart w:id="2" w:name="OLE_LINK5"/>
                      <w:bookmarkStart w:id="3" w:name="OLE_LINK4"/>
                      <w:r>
                        <w:rPr>
                          <w:rFonts w:hint="eastAsia"/>
                        </w:rPr>
                        <w:t>020-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89853489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bookmarkEnd w:id="2"/>
                      <w:bookmarkEnd w:id="3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89853834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传真：020-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82515931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0"/>
        </w:tabs>
        <w:rPr>
          <w:rFonts w:hint="eastAsia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57800" cy="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pt;margin-top:-0.15pt;height:0pt;width:414pt;z-index:251658240;mso-width-relative:page;mso-height-relative:page;" filled="f" stroked="t" coordsize="21600,21600" o:gfxdata="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jtubSAAAABAEAAA8AAAAAAAAAAQAgAAAAIgAAAGRycy9kb3ducmV2LnhtbFBLAQIU&#10;ABQAAAAIAIdO4kB9X1x1wAEAAGEDAAAOAAAAAAAAAAEAIAAAACEBAABkcnMvZTJvRG9jLnhtbFBL&#10;BQYAAAAABgAGAFkBAABT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3366"/>
        <w:sz w:val="18"/>
        <w:szCs w:val="18"/>
      </w:rPr>
      <w:t>电话：020-8</w:t>
    </w:r>
    <w:r>
      <w:rPr>
        <w:rFonts w:hint="eastAsia"/>
        <w:color w:val="003366"/>
        <w:sz w:val="18"/>
        <w:szCs w:val="18"/>
        <w:lang w:val="en-US" w:eastAsia="zh-CN"/>
      </w:rPr>
      <w:t>9853489</w:t>
    </w:r>
    <w:r>
      <w:rPr>
        <w:rFonts w:hint="eastAsia"/>
        <w:color w:val="003366"/>
        <w:sz w:val="18"/>
        <w:szCs w:val="18"/>
      </w:rPr>
      <w:t xml:space="preserve">                8</w:t>
    </w:r>
    <w:r>
      <w:rPr>
        <w:rFonts w:hint="eastAsia"/>
        <w:color w:val="003366"/>
        <w:sz w:val="18"/>
        <w:szCs w:val="18"/>
        <w:lang w:val="en-US" w:eastAsia="zh-CN"/>
      </w:rPr>
      <w:t>9853834</w:t>
    </w:r>
    <w:r>
      <w:rPr>
        <w:rFonts w:hint="eastAsia"/>
        <w:color w:val="003366"/>
        <w:sz w:val="18"/>
        <w:szCs w:val="18"/>
      </w:rPr>
      <w:t xml:space="preserve">                 传真：020-</w:t>
    </w:r>
    <w:r>
      <w:rPr>
        <w:rFonts w:hint="eastAsia"/>
        <w:color w:val="003366"/>
        <w:sz w:val="18"/>
        <w:szCs w:val="18"/>
        <w:lang w:val="en-US" w:eastAsia="zh-CN"/>
      </w:rPr>
      <w:t>82515931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7"/>
        <w:rFonts w:hint="eastAsia"/>
        <w:color w:val="003366"/>
      </w:rPr>
      <w:t>www.wanglu.com.cn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7"/>
        <w:rFonts w:hint="eastAsia"/>
        <w:color w:val="003366"/>
      </w:rPr>
      <w:t>sales@wanglu.com.cn</w:t>
    </w:r>
    <w:r>
      <w:rPr>
        <w:rStyle w:val="7"/>
        <w:rFonts w:hint="eastAsia"/>
        <w:color w:val="003366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241935</wp:posOffset>
              </wp:positionV>
              <wp:extent cx="6055995" cy="8255"/>
              <wp:effectExtent l="0" t="19050" r="1905" b="29845"/>
              <wp:wrapNone/>
              <wp:docPr id="2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995" cy="8255"/>
                      </a:xfrm>
                      <a:prstGeom prst="straightConnector1">
                        <a:avLst/>
                      </a:prstGeom>
                      <a:ln w="38100" cap="flat" cmpd="sng">
                        <a:solidFill>
                          <a:srgbClr val="548DD4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5" o:spid="_x0000_s1026" o:spt="32" type="#_x0000_t32" style="position:absolute;left:0pt;margin-left:-1.55pt;margin-top:19.05pt;height:0.65pt;width:476.85pt;z-index:251658240;mso-width-relative:page;mso-height-relative:page;" filled="f" stroked="t" coordsize="21600,21600" o:gfxdata="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/oyAtgAAAAIAQAADwAAAAAAAAABACAAAAAiAAAA&#10;ZHJzL2Rvd25yZXYueG1sUEsBAhQAFAAAAAgAh07iQMx8zAHOAQAAlwMAAA4AAAAAAAAAAQAgAAAA&#10;JwEAAGRycy9lMm9Eb2MueG1sUEsFBgAAAAAGAAYAWQEAAGcFAAAAAA==&#10;">
              <v:fill on="f" focussize="0,0"/>
              <v:stroke weight="3pt" color="#548DD4" joinstyle="round"/>
              <v:imagedata o:title=""/>
              <o:lock v:ext="edit" aspectratio="f"/>
            </v:shape>
          </w:pict>
        </mc:Fallback>
      </mc:AlternateConten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A193C27"/>
    <w:multiLevelType w:val="singleLevel"/>
    <w:tmpl w:val="5A193C27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404A2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6CD9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20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06FCA"/>
    <w:rsid w:val="00F15EC8"/>
    <w:rsid w:val="00F20F22"/>
    <w:rsid w:val="00F30A4E"/>
    <w:rsid w:val="00F43875"/>
    <w:rsid w:val="00F530FD"/>
    <w:rsid w:val="00F553BB"/>
    <w:rsid w:val="00F55F24"/>
    <w:rsid w:val="00F60867"/>
    <w:rsid w:val="00F64E97"/>
    <w:rsid w:val="00F66D65"/>
    <w:rsid w:val="00F75569"/>
    <w:rsid w:val="00F837BB"/>
    <w:rsid w:val="00FA1386"/>
    <w:rsid w:val="00FB01C1"/>
    <w:rsid w:val="00FD26EB"/>
    <w:rsid w:val="00FD3DDE"/>
    <w:rsid w:val="00FE2CD7"/>
    <w:rsid w:val="00FE7819"/>
    <w:rsid w:val="00FF5074"/>
    <w:rsid w:val="08311A69"/>
    <w:rsid w:val="0A1C2528"/>
    <w:rsid w:val="0AB54442"/>
    <w:rsid w:val="0B3058E2"/>
    <w:rsid w:val="0B471C7B"/>
    <w:rsid w:val="12AB6381"/>
    <w:rsid w:val="16343388"/>
    <w:rsid w:val="1A007F29"/>
    <w:rsid w:val="1AAF72F3"/>
    <w:rsid w:val="1BAB7C67"/>
    <w:rsid w:val="1EEA222D"/>
    <w:rsid w:val="22324C05"/>
    <w:rsid w:val="22DB187A"/>
    <w:rsid w:val="2CC64339"/>
    <w:rsid w:val="2CCF651A"/>
    <w:rsid w:val="31347122"/>
    <w:rsid w:val="33767ADC"/>
    <w:rsid w:val="3BBB2DC2"/>
    <w:rsid w:val="3E45278A"/>
    <w:rsid w:val="429C4BFE"/>
    <w:rsid w:val="45126F9E"/>
    <w:rsid w:val="456B11F7"/>
    <w:rsid w:val="473C12DD"/>
    <w:rsid w:val="4C6302E1"/>
    <w:rsid w:val="4FBA5746"/>
    <w:rsid w:val="5429141B"/>
    <w:rsid w:val="549250B0"/>
    <w:rsid w:val="55E62BD7"/>
    <w:rsid w:val="55EC71AD"/>
    <w:rsid w:val="570B0198"/>
    <w:rsid w:val="5D64385A"/>
    <w:rsid w:val="61135461"/>
    <w:rsid w:val="62C20543"/>
    <w:rsid w:val="64F2105C"/>
    <w:rsid w:val="66AB76CA"/>
    <w:rsid w:val="6DB06487"/>
    <w:rsid w:val="6E1E2E4A"/>
    <w:rsid w:val="791F07EA"/>
    <w:rsid w:val="7CA47C31"/>
    <w:rsid w:val="7E9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185F6-7EAC-44FC-91F1-905532E7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657</Words>
  <Characters>3749</Characters>
  <Lines>31</Lines>
  <Paragraphs>8</Paragraphs>
  <TotalTime>44</TotalTime>
  <ScaleCrop>false</ScaleCrop>
  <LinksUpToDate>false</LinksUpToDate>
  <CharactersWithSpaces>4398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Ozzy</cp:lastModifiedBy>
  <cp:lastPrinted>2014-07-15T07:23:00Z</cp:lastPrinted>
  <dcterms:modified xsi:type="dcterms:W3CDTF">2018-12-11T01:46:31Z</dcterms:modified>
  <dc:title>IPC Tester网络视频监控综合测试仪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